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30B9" w14:textId="4E3A0F34" w:rsidR="00E7429B" w:rsidRPr="00866D58" w:rsidRDefault="00AB258E">
      <w:pPr>
        <w:rPr>
          <w:color w:val="00B050"/>
          <w:sz w:val="48"/>
          <w:szCs w:val="48"/>
        </w:rPr>
      </w:pPr>
      <w:r w:rsidRPr="00866D58">
        <w:rPr>
          <w:color w:val="00B050"/>
          <w:sz w:val="48"/>
          <w:szCs w:val="48"/>
        </w:rPr>
        <w:t xml:space="preserve">AUGUST </w:t>
      </w:r>
      <w:r w:rsidR="00497DD8" w:rsidRPr="00866D58">
        <w:rPr>
          <w:color w:val="00B050"/>
          <w:sz w:val="48"/>
          <w:szCs w:val="48"/>
        </w:rPr>
        <w:t>PÅ LILLEBJØRN</w:t>
      </w:r>
    </w:p>
    <w:tbl>
      <w:tblPr>
        <w:tblStyle w:val="Tabellrutenett"/>
        <w:tblW w:w="10916" w:type="dxa"/>
        <w:tblInd w:w="-998" w:type="dxa"/>
        <w:tblLook w:val="04A0" w:firstRow="1" w:lastRow="0" w:firstColumn="1" w:lastColumn="0" w:noHBand="0" w:noVBand="1"/>
      </w:tblPr>
      <w:tblGrid>
        <w:gridCol w:w="709"/>
        <w:gridCol w:w="1985"/>
        <w:gridCol w:w="1985"/>
        <w:gridCol w:w="2126"/>
        <w:gridCol w:w="1985"/>
        <w:gridCol w:w="2126"/>
      </w:tblGrid>
      <w:tr w:rsidR="009B0166" w14:paraId="688E7699" w14:textId="77777777" w:rsidTr="00497DD8">
        <w:tc>
          <w:tcPr>
            <w:tcW w:w="709" w:type="dxa"/>
          </w:tcPr>
          <w:p w14:paraId="301CBFA4" w14:textId="629B32D5" w:rsidR="00E7429B" w:rsidRPr="00866D58" w:rsidRDefault="00E7429B">
            <w:pPr>
              <w:rPr>
                <w:b/>
                <w:bCs/>
              </w:rPr>
            </w:pPr>
            <w:r w:rsidRPr="00866D58">
              <w:rPr>
                <w:b/>
                <w:bCs/>
              </w:rPr>
              <w:t>UKE</w:t>
            </w:r>
          </w:p>
        </w:tc>
        <w:tc>
          <w:tcPr>
            <w:tcW w:w="1985" w:type="dxa"/>
          </w:tcPr>
          <w:p w14:paraId="59F0C660" w14:textId="29FCF140" w:rsidR="00E7429B" w:rsidRPr="00866D58" w:rsidRDefault="00E7429B">
            <w:pPr>
              <w:rPr>
                <w:b/>
                <w:bCs/>
              </w:rPr>
            </w:pPr>
            <w:r w:rsidRPr="00866D58">
              <w:rPr>
                <w:b/>
                <w:bCs/>
              </w:rPr>
              <w:t>MANDAG</w:t>
            </w:r>
          </w:p>
        </w:tc>
        <w:tc>
          <w:tcPr>
            <w:tcW w:w="1985" w:type="dxa"/>
          </w:tcPr>
          <w:p w14:paraId="04F73BE0" w14:textId="7DC10B36" w:rsidR="00E7429B" w:rsidRPr="00866D58" w:rsidRDefault="00E7429B">
            <w:pPr>
              <w:rPr>
                <w:b/>
                <w:bCs/>
              </w:rPr>
            </w:pPr>
            <w:r w:rsidRPr="00866D58">
              <w:rPr>
                <w:b/>
                <w:bCs/>
              </w:rPr>
              <w:t>TIRSDAG</w:t>
            </w:r>
          </w:p>
        </w:tc>
        <w:tc>
          <w:tcPr>
            <w:tcW w:w="2126" w:type="dxa"/>
          </w:tcPr>
          <w:p w14:paraId="1BC0C28A" w14:textId="32DCBB81" w:rsidR="00E7429B" w:rsidRPr="00866D58" w:rsidRDefault="00E7429B">
            <w:pPr>
              <w:rPr>
                <w:b/>
                <w:bCs/>
              </w:rPr>
            </w:pPr>
            <w:r w:rsidRPr="00866D58">
              <w:rPr>
                <w:b/>
                <w:bCs/>
              </w:rPr>
              <w:t>ONSDAG</w:t>
            </w:r>
          </w:p>
        </w:tc>
        <w:tc>
          <w:tcPr>
            <w:tcW w:w="1985" w:type="dxa"/>
          </w:tcPr>
          <w:p w14:paraId="4CF3EA85" w14:textId="6B4C2B44" w:rsidR="00E7429B" w:rsidRPr="00866D58" w:rsidRDefault="00E7429B">
            <w:pPr>
              <w:rPr>
                <w:b/>
                <w:bCs/>
              </w:rPr>
            </w:pPr>
            <w:r w:rsidRPr="00866D58">
              <w:rPr>
                <w:b/>
                <w:bCs/>
              </w:rPr>
              <w:t>TORSDAG</w:t>
            </w:r>
          </w:p>
        </w:tc>
        <w:tc>
          <w:tcPr>
            <w:tcW w:w="2126" w:type="dxa"/>
          </w:tcPr>
          <w:p w14:paraId="4478C79C" w14:textId="3A39A6B3" w:rsidR="00E7429B" w:rsidRPr="00866D58" w:rsidRDefault="00E7429B">
            <w:pPr>
              <w:rPr>
                <w:b/>
                <w:bCs/>
              </w:rPr>
            </w:pPr>
            <w:r w:rsidRPr="00866D58">
              <w:rPr>
                <w:b/>
                <w:bCs/>
              </w:rPr>
              <w:t>FREDAG</w:t>
            </w:r>
          </w:p>
        </w:tc>
      </w:tr>
      <w:tr w:rsidR="009B0166" w14:paraId="4C252274" w14:textId="77777777" w:rsidTr="00497DD8">
        <w:tc>
          <w:tcPr>
            <w:tcW w:w="709" w:type="dxa"/>
          </w:tcPr>
          <w:p w14:paraId="1987663F" w14:textId="77777777" w:rsidR="00AB258E" w:rsidRPr="00866D58" w:rsidRDefault="00AB258E">
            <w:pPr>
              <w:rPr>
                <w:b/>
                <w:bCs/>
              </w:rPr>
            </w:pPr>
          </w:p>
          <w:p w14:paraId="5A6AE54E" w14:textId="77777777" w:rsidR="00AB258E" w:rsidRPr="00866D58" w:rsidRDefault="00AB258E">
            <w:pPr>
              <w:rPr>
                <w:b/>
                <w:bCs/>
              </w:rPr>
            </w:pPr>
          </w:p>
          <w:p w14:paraId="5FF07AB3" w14:textId="77777777" w:rsidR="00497DD8" w:rsidRPr="00866D58" w:rsidRDefault="00497DD8">
            <w:pPr>
              <w:rPr>
                <w:b/>
                <w:bCs/>
              </w:rPr>
            </w:pPr>
          </w:p>
          <w:p w14:paraId="3C68BE00" w14:textId="7A6A4877" w:rsidR="00E7429B" w:rsidRPr="00866D58" w:rsidRDefault="00AB258E">
            <w:pPr>
              <w:rPr>
                <w:b/>
                <w:bCs/>
              </w:rPr>
            </w:pPr>
            <w:r w:rsidRPr="00866D58">
              <w:rPr>
                <w:b/>
                <w:bCs/>
              </w:rPr>
              <w:t>32</w:t>
            </w:r>
          </w:p>
        </w:tc>
        <w:tc>
          <w:tcPr>
            <w:tcW w:w="1985" w:type="dxa"/>
          </w:tcPr>
          <w:p w14:paraId="5FFC058E" w14:textId="7D4BD1A2" w:rsidR="00E7429B" w:rsidRDefault="00497DD8">
            <w:r>
              <w:t>4.</w:t>
            </w:r>
          </w:p>
          <w:p w14:paraId="2F2AFA89" w14:textId="77777777" w:rsidR="00AB258E" w:rsidRDefault="00AB258E"/>
          <w:p w14:paraId="33B5BC73" w14:textId="77777777" w:rsidR="00AB258E" w:rsidRDefault="00AB258E"/>
          <w:p w14:paraId="732E98C7" w14:textId="597E7962" w:rsidR="00AB258E" w:rsidRPr="00497DD8" w:rsidRDefault="00497DD8" w:rsidP="00866D58">
            <w:pPr>
              <w:jc w:val="center"/>
              <w:rPr>
                <w:color w:val="EE0000"/>
              </w:rPr>
            </w:pPr>
            <w:r w:rsidRPr="00497DD8">
              <w:rPr>
                <w:color w:val="EE0000"/>
              </w:rPr>
              <w:t>P</w:t>
            </w:r>
            <w:r w:rsidR="00AB258E" w:rsidRPr="00497DD8">
              <w:rPr>
                <w:color w:val="EE0000"/>
              </w:rPr>
              <w:t>lanleggingsdag</w:t>
            </w:r>
            <w:r w:rsidRPr="00497DD8">
              <w:rPr>
                <w:color w:val="EE0000"/>
              </w:rPr>
              <w:t xml:space="preserve"> for personalet</w:t>
            </w:r>
          </w:p>
          <w:p w14:paraId="11B606C0" w14:textId="68B06933" w:rsidR="00AB258E" w:rsidRPr="008A6472" w:rsidRDefault="008A6472" w:rsidP="00866D58">
            <w:pPr>
              <w:jc w:val="center"/>
              <w:rPr>
                <w:color w:val="EE0000"/>
              </w:rPr>
            </w:pPr>
            <w:r w:rsidRPr="008A6472">
              <w:rPr>
                <w:color w:val="EE0000"/>
              </w:rPr>
              <w:t>(</w:t>
            </w:r>
            <w:proofErr w:type="spellStart"/>
            <w:r w:rsidRPr="008A6472">
              <w:rPr>
                <w:color w:val="EE0000"/>
              </w:rPr>
              <w:t>bhg</w:t>
            </w:r>
            <w:proofErr w:type="spellEnd"/>
            <w:r w:rsidRPr="008A6472">
              <w:rPr>
                <w:color w:val="EE0000"/>
              </w:rPr>
              <w:t xml:space="preserve"> stengt).</w:t>
            </w:r>
          </w:p>
          <w:p w14:paraId="7BC8D12E" w14:textId="77777777" w:rsidR="00497DD8" w:rsidRDefault="00497DD8"/>
          <w:p w14:paraId="461E3C7C" w14:textId="77777777" w:rsidR="00497DD8" w:rsidRDefault="00497DD8"/>
          <w:p w14:paraId="194DC77D" w14:textId="77777777" w:rsidR="00AB258E" w:rsidRDefault="00AB258E"/>
        </w:tc>
        <w:tc>
          <w:tcPr>
            <w:tcW w:w="1985" w:type="dxa"/>
          </w:tcPr>
          <w:p w14:paraId="75B26463" w14:textId="77777777" w:rsidR="00E7429B" w:rsidRDefault="00497DD8">
            <w:r w:rsidRPr="00066F46">
              <w:t>5.</w:t>
            </w:r>
          </w:p>
          <w:p w14:paraId="4BD3483B" w14:textId="77777777" w:rsidR="00066F46" w:rsidRDefault="00066F46"/>
          <w:p w14:paraId="57EAD6CF" w14:textId="2E78D54F" w:rsidR="00066F46" w:rsidRPr="00066F46" w:rsidRDefault="00066F46" w:rsidP="00866D58">
            <w:pPr>
              <w:jc w:val="center"/>
              <w:rPr>
                <w:lang w:val="da-DK"/>
              </w:rPr>
            </w:pPr>
            <w:r w:rsidRPr="00866D58">
              <w:rPr>
                <w:color w:val="00B050"/>
                <w:lang w:val="da-DK"/>
              </w:rPr>
              <w:t>Velkommen til Melakollen Tobias og Jomar</w:t>
            </w:r>
          </w:p>
        </w:tc>
        <w:tc>
          <w:tcPr>
            <w:tcW w:w="2126" w:type="dxa"/>
          </w:tcPr>
          <w:p w14:paraId="38B336D2" w14:textId="77777777" w:rsidR="00E7429B" w:rsidRPr="00866D58" w:rsidRDefault="00497DD8">
            <w:r w:rsidRPr="00866D58">
              <w:t>6.</w:t>
            </w:r>
          </w:p>
          <w:p w14:paraId="295011AA" w14:textId="77777777" w:rsidR="00066F46" w:rsidRPr="00866D58" w:rsidRDefault="00066F46">
            <w:pPr>
              <w:rPr>
                <w:color w:val="00B050"/>
              </w:rPr>
            </w:pPr>
          </w:p>
          <w:p w14:paraId="673F9937" w14:textId="55D8196D" w:rsidR="00066F46" w:rsidRPr="00866D58" w:rsidRDefault="00066F46" w:rsidP="00866D58">
            <w:pPr>
              <w:jc w:val="center"/>
              <w:rPr>
                <w:color w:val="00B050"/>
              </w:rPr>
            </w:pPr>
            <w:r w:rsidRPr="00866D58">
              <w:rPr>
                <w:color w:val="00B050"/>
              </w:rPr>
              <w:t>Velkommen til Melakollen Liva Sofie</w:t>
            </w:r>
          </w:p>
        </w:tc>
        <w:tc>
          <w:tcPr>
            <w:tcW w:w="1985" w:type="dxa"/>
          </w:tcPr>
          <w:p w14:paraId="52A8AFB2" w14:textId="77777777" w:rsidR="00E7429B" w:rsidRDefault="00497DD8">
            <w:r>
              <w:t>7.</w:t>
            </w:r>
          </w:p>
          <w:p w14:paraId="0DE5C0E7" w14:textId="2ADAFDA6" w:rsidR="00066F46" w:rsidRDefault="00066F46"/>
        </w:tc>
        <w:tc>
          <w:tcPr>
            <w:tcW w:w="2126" w:type="dxa"/>
          </w:tcPr>
          <w:p w14:paraId="2B791833" w14:textId="64C2AE9C" w:rsidR="00E7429B" w:rsidRDefault="00497DD8">
            <w:r>
              <w:t>8.</w:t>
            </w:r>
            <w:r w:rsidR="00786E88">
              <w:t xml:space="preserve"> </w:t>
            </w:r>
          </w:p>
          <w:p w14:paraId="360A07B9" w14:textId="77777777" w:rsidR="00866D58" w:rsidRDefault="00866D58"/>
          <w:p w14:paraId="06B983C4" w14:textId="44704320" w:rsidR="00786E88" w:rsidRDefault="00786E88" w:rsidP="00866D58">
            <w:pPr>
              <w:jc w:val="center"/>
            </w:pPr>
            <w:r>
              <w:t>Hipp Hurra!</w:t>
            </w:r>
          </w:p>
          <w:p w14:paraId="2AEBC408" w14:textId="29E94030" w:rsidR="00786E88" w:rsidRDefault="00786E88" w:rsidP="00866D58">
            <w:pPr>
              <w:jc w:val="center"/>
            </w:pPr>
            <w:proofErr w:type="spellStart"/>
            <w:r>
              <w:t>Hedvik</w:t>
            </w:r>
            <w:proofErr w:type="spellEnd"/>
            <w:r>
              <w:t xml:space="preserve"> 2 år</w:t>
            </w:r>
          </w:p>
          <w:p w14:paraId="4226234D" w14:textId="4E2461A4" w:rsidR="00786E88" w:rsidRDefault="00786E88" w:rsidP="00866D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218177" wp14:editId="31F63A39">
                  <wp:extent cx="585470" cy="426720"/>
                  <wp:effectExtent l="0" t="0" r="5080" b="0"/>
                  <wp:docPr id="56366910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166" w14:paraId="1AC6E085" w14:textId="77777777" w:rsidTr="00497DD8">
        <w:tc>
          <w:tcPr>
            <w:tcW w:w="709" w:type="dxa"/>
          </w:tcPr>
          <w:p w14:paraId="5D332B1A" w14:textId="77777777" w:rsidR="00AB258E" w:rsidRPr="00866D58" w:rsidRDefault="00AB258E">
            <w:pPr>
              <w:rPr>
                <w:b/>
                <w:bCs/>
              </w:rPr>
            </w:pPr>
          </w:p>
          <w:p w14:paraId="78024AB4" w14:textId="77777777" w:rsidR="00AB258E" w:rsidRPr="00866D58" w:rsidRDefault="00AB258E">
            <w:pPr>
              <w:rPr>
                <w:b/>
                <w:bCs/>
              </w:rPr>
            </w:pPr>
          </w:p>
          <w:p w14:paraId="42D5BBBB" w14:textId="77777777" w:rsidR="00497DD8" w:rsidRPr="00866D58" w:rsidRDefault="00497DD8">
            <w:pPr>
              <w:rPr>
                <w:b/>
                <w:bCs/>
              </w:rPr>
            </w:pPr>
          </w:p>
          <w:p w14:paraId="47A7A20B" w14:textId="0F096F5F" w:rsidR="00E7429B" w:rsidRPr="00866D58" w:rsidRDefault="00AB258E">
            <w:pPr>
              <w:rPr>
                <w:b/>
                <w:bCs/>
              </w:rPr>
            </w:pPr>
            <w:r w:rsidRPr="00866D58">
              <w:rPr>
                <w:b/>
                <w:bCs/>
              </w:rPr>
              <w:t>33</w:t>
            </w:r>
          </w:p>
        </w:tc>
        <w:tc>
          <w:tcPr>
            <w:tcW w:w="1985" w:type="dxa"/>
          </w:tcPr>
          <w:p w14:paraId="6691C0F0" w14:textId="5211B867" w:rsidR="00E7429B" w:rsidRDefault="00497DD8">
            <w:r>
              <w:t>11.</w:t>
            </w:r>
          </w:p>
          <w:p w14:paraId="2007D3CF" w14:textId="77777777" w:rsidR="00AB258E" w:rsidRDefault="00AB258E"/>
          <w:p w14:paraId="546648F0" w14:textId="77777777" w:rsidR="00AB258E" w:rsidRDefault="00AB258E"/>
          <w:p w14:paraId="3C9398B4" w14:textId="77777777" w:rsidR="00AB258E" w:rsidRDefault="00AB258E"/>
          <w:p w14:paraId="50CBAA2D" w14:textId="77777777" w:rsidR="00AB258E" w:rsidRDefault="00AB258E"/>
          <w:p w14:paraId="41CC2119" w14:textId="77777777" w:rsidR="00497DD8" w:rsidRDefault="00497DD8"/>
          <w:p w14:paraId="61CF42E6" w14:textId="77777777" w:rsidR="00497DD8" w:rsidRDefault="00497DD8"/>
          <w:p w14:paraId="05005B0A" w14:textId="77777777" w:rsidR="00AB258E" w:rsidRDefault="00AB258E"/>
        </w:tc>
        <w:tc>
          <w:tcPr>
            <w:tcW w:w="1985" w:type="dxa"/>
          </w:tcPr>
          <w:p w14:paraId="79B13657" w14:textId="36BD5936" w:rsidR="00E7429B" w:rsidRDefault="00497DD8">
            <w:r>
              <w:t>12.</w:t>
            </w:r>
          </w:p>
        </w:tc>
        <w:tc>
          <w:tcPr>
            <w:tcW w:w="2126" w:type="dxa"/>
          </w:tcPr>
          <w:p w14:paraId="5C7DECAF" w14:textId="7BBDABD6" w:rsidR="00E7429B" w:rsidRDefault="00497DD8">
            <w:r>
              <w:t>13</w:t>
            </w:r>
            <w:r w:rsidR="00A157AC">
              <w:t>.</w:t>
            </w:r>
          </w:p>
          <w:p w14:paraId="6FD62032" w14:textId="77777777" w:rsidR="00A157AC" w:rsidRDefault="00A157AC"/>
          <w:p w14:paraId="1E7EB226" w14:textId="164FA514" w:rsidR="00A157AC" w:rsidRDefault="00A157AC" w:rsidP="00866D58">
            <w:pPr>
              <w:jc w:val="center"/>
            </w:pPr>
            <w:r>
              <w:t>Sangstund</w:t>
            </w:r>
            <w:r>
              <w:rPr>
                <w:noProof/>
              </w:rPr>
              <w:drawing>
                <wp:inline distT="0" distB="0" distL="0" distR="0" wp14:anchorId="37DAB5A8" wp14:editId="4F5D4BAC">
                  <wp:extent cx="713894" cy="666750"/>
                  <wp:effectExtent l="0" t="0" r="0" b="0"/>
                  <wp:docPr id="13708651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239" cy="676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E52EDB" wp14:editId="3D4370AF">
                      <wp:extent cx="304800" cy="304800"/>
                      <wp:effectExtent l="0" t="0" r="0" b="0"/>
                      <wp:docPr id="1539090570" name="AutoShape 1" descr="Se relatert bildedetalj. Glückliches Kinderhändchenhalten in einem netten Jungen Vektor-Bild des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E72B91" id="AutoShape 1" o:spid="_x0000_s1026" alt="Se relatert bildedetalj. Glückliches Kinderhändchenhalten in einem netten Jungen Vektor-Bild de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85" w:type="dxa"/>
          </w:tcPr>
          <w:p w14:paraId="7D853018" w14:textId="462AB275" w:rsidR="00E7429B" w:rsidRDefault="00497DD8">
            <w:r>
              <w:t>14.</w:t>
            </w:r>
          </w:p>
        </w:tc>
        <w:tc>
          <w:tcPr>
            <w:tcW w:w="2126" w:type="dxa"/>
          </w:tcPr>
          <w:p w14:paraId="05BD44BE" w14:textId="77777777" w:rsidR="00E7429B" w:rsidRDefault="00497DD8">
            <w:r>
              <w:t>15.</w:t>
            </w:r>
          </w:p>
          <w:p w14:paraId="7993162E" w14:textId="6BC9797E" w:rsidR="008A6472" w:rsidRDefault="008A6472"/>
        </w:tc>
      </w:tr>
      <w:tr w:rsidR="009B0166" w14:paraId="74690316" w14:textId="77777777" w:rsidTr="00497DD8">
        <w:tc>
          <w:tcPr>
            <w:tcW w:w="709" w:type="dxa"/>
          </w:tcPr>
          <w:p w14:paraId="05278956" w14:textId="77777777" w:rsidR="00AB258E" w:rsidRPr="00866D58" w:rsidRDefault="00AB258E">
            <w:pPr>
              <w:rPr>
                <w:b/>
                <w:bCs/>
              </w:rPr>
            </w:pPr>
          </w:p>
          <w:p w14:paraId="323DDB26" w14:textId="77777777" w:rsidR="00AB258E" w:rsidRPr="00866D58" w:rsidRDefault="00AB258E">
            <w:pPr>
              <w:rPr>
                <w:b/>
                <w:bCs/>
              </w:rPr>
            </w:pPr>
          </w:p>
          <w:p w14:paraId="53839908" w14:textId="77777777" w:rsidR="00497DD8" w:rsidRPr="00866D58" w:rsidRDefault="00497DD8">
            <w:pPr>
              <w:rPr>
                <w:b/>
                <w:bCs/>
              </w:rPr>
            </w:pPr>
          </w:p>
          <w:p w14:paraId="5AA000E4" w14:textId="58CC574C" w:rsidR="00E7429B" w:rsidRPr="00866D58" w:rsidRDefault="00AB258E">
            <w:pPr>
              <w:rPr>
                <w:b/>
                <w:bCs/>
              </w:rPr>
            </w:pPr>
            <w:r w:rsidRPr="00866D58">
              <w:rPr>
                <w:b/>
                <w:bCs/>
              </w:rPr>
              <w:t>34</w:t>
            </w:r>
          </w:p>
        </w:tc>
        <w:tc>
          <w:tcPr>
            <w:tcW w:w="1985" w:type="dxa"/>
          </w:tcPr>
          <w:p w14:paraId="7A7D8881" w14:textId="549DA580" w:rsidR="00E7429B" w:rsidRDefault="00497DD8">
            <w:r>
              <w:t>18.</w:t>
            </w:r>
          </w:p>
          <w:p w14:paraId="14F98033" w14:textId="77777777" w:rsidR="00AB258E" w:rsidRDefault="00AB258E"/>
          <w:p w14:paraId="2541E95E" w14:textId="77777777" w:rsidR="00AB258E" w:rsidRDefault="00AB258E"/>
          <w:p w14:paraId="3379E83F" w14:textId="77777777" w:rsidR="00AB258E" w:rsidRDefault="00AB258E"/>
          <w:p w14:paraId="4550AED4" w14:textId="77777777" w:rsidR="00AB258E" w:rsidRDefault="00AB258E"/>
          <w:p w14:paraId="66C87CB2" w14:textId="77777777" w:rsidR="00AB258E" w:rsidRDefault="00AB258E"/>
          <w:p w14:paraId="10C9BC38" w14:textId="77777777" w:rsidR="00497DD8" w:rsidRDefault="00497DD8"/>
          <w:p w14:paraId="474F1BF8" w14:textId="77777777" w:rsidR="00AB258E" w:rsidRDefault="00AB258E"/>
        </w:tc>
        <w:tc>
          <w:tcPr>
            <w:tcW w:w="1985" w:type="dxa"/>
          </w:tcPr>
          <w:p w14:paraId="0EA4DD97" w14:textId="77777777" w:rsidR="00E7429B" w:rsidRDefault="00497DD8">
            <w:r>
              <w:t>19.</w:t>
            </w:r>
          </w:p>
          <w:p w14:paraId="1DC5713E" w14:textId="58DB185E" w:rsidR="008A6472" w:rsidRDefault="00A157AC" w:rsidP="00866D58">
            <w:pPr>
              <w:jc w:val="center"/>
            </w:pPr>
            <w:r>
              <w:t>Tur i nærmiljøet</w:t>
            </w:r>
            <w:r>
              <w:rPr>
                <w:noProof/>
              </w:rPr>
              <w:drawing>
                <wp:inline distT="0" distB="0" distL="0" distR="0" wp14:anchorId="70A477B7" wp14:editId="75631B14">
                  <wp:extent cx="685800" cy="783485"/>
                  <wp:effectExtent l="0" t="0" r="0" b="0"/>
                  <wp:docPr id="1022529440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74" cy="79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F0DD93" w14:textId="1E1C5F79" w:rsidR="00A157AC" w:rsidRDefault="00A157AC"/>
        </w:tc>
        <w:tc>
          <w:tcPr>
            <w:tcW w:w="2126" w:type="dxa"/>
          </w:tcPr>
          <w:p w14:paraId="73711A21" w14:textId="6BEB62DC" w:rsidR="00E7429B" w:rsidRDefault="00497DD8">
            <w:r>
              <w:t>20.</w:t>
            </w:r>
          </w:p>
        </w:tc>
        <w:tc>
          <w:tcPr>
            <w:tcW w:w="1985" w:type="dxa"/>
          </w:tcPr>
          <w:p w14:paraId="55045A00" w14:textId="6BF5045E" w:rsidR="00E7429B" w:rsidRDefault="00497DD8">
            <w:r>
              <w:t>21.</w:t>
            </w:r>
          </w:p>
        </w:tc>
        <w:tc>
          <w:tcPr>
            <w:tcW w:w="2126" w:type="dxa"/>
          </w:tcPr>
          <w:p w14:paraId="08D786A0" w14:textId="77777777" w:rsidR="00E7429B" w:rsidRDefault="00497DD8">
            <w:r>
              <w:t>22.</w:t>
            </w:r>
          </w:p>
          <w:p w14:paraId="22FD8F23" w14:textId="7E6BBCA8" w:rsidR="00A157AC" w:rsidRDefault="00A157AC" w:rsidP="00866D58">
            <w:pPr>
              <w:jc w:val="center"/>
            </w:pPr>
            <w:r>
              <w:t>Formingsaktivitet</w:t>
            </w:r>
            <w:r w:rsidR="009B0166">
              <w:rPr>
                <w:noProof/>
              </w:rPr>
              <w:drawing>
                <wp:inline distT="0" distB="0" distL="0" distR="0" wp14:anchorId="5435368C" wp14:editId="540C4294">
                  <wp:extent cx="714375" cy="535781"/>
                  <wp:effectExtent l="0" t="0" r="0" b="0"/>
                  <wp:docPr id="1997394179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679" cy="545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166" w14:paraId="41B17432" w14:textId="77777777" w:rsidTr="00497DD8">
        <w:tc>
          <w:tcPr>
            <w:tcW w:w="709" w:type="dxa"/>
          </w:tcPr>
          <w:p w14:paraId="2FE44A3B" w14:textId="77777777" w:rsidR="00AB258E" w:rsidRPr="00866D58" w:rsidRDefault="00AB258E">
            <w:pPr>
              <w:rPr>
                <w:b/>
                <w:bCs/>
              </w:rPr>
            </w:pPr>
          </w:p>
          <w:p w14:paraId="056692DF" w14:textId="77777777" w:rsidR="00AB258E" w:rsidRPr="00866D58" w:rsidRDefault="00AB258E">
            <w:pPr>
              <w:rPr>
                <w:b/>
                <w:bCs/>
              </w:rPr>
            </w:pPr>
          </w:p>
          <w:p w14:paraId="6933CCF3" w14:textId="77777777" w:rsidR="00497DD8" w:rsidRPr="00866D58" w:rsidRDefault="00497DD8">
            <w:pPr>
              <w:rPr>
                <w:b/>
                <w:bCs/>
              </w:rPr>
            </w:pPr>
          </w:p>
          <w:p w14:paraId="7BA846DE" w14:textId="64009525" w:rsidR="00E7429B" w:rsidRPr="00866D58" w:rsidRDefault="00AB258E">
            <w:pPr>
              <w:rPr>
                <w:b/>
                <w:bCs/>
              </w:rPr>
            </w:pPr>
            <w:r w:rsidRPr="00866D58">
              <w:rPr>
                <w:b/>
                <w:bCs/>
              </w:rPr>
              <w:t>35</w:t>
            </w:r>
          </w:p>
        </w:tc>
        <w:tc>
          <w:tcPr>
            <w:tcW w:w="1985" w:type="dxa"/>
          </w:tcPr>
          <w:p w14:paraId="160C7A39" w14:textId="0AA76E30" w:rsidR="00E7429B" w:rsidRDefault="00497DD8">
            <w:r>
              <w:t>25.</w:t>
            </w:r>
          </w:p>
          <w:p w14:paraId="241F7549" w14:textId="77777777" w:rsidR="00AB258E" w:rsidRDefault="00AB258E"/>
          <w:p w14:paraId="56821722" w14:textId="77777777" w:rsidR="00AB258E" w:rsidRDefault="00AB258E"/>
          <w:p w14:paraId="3E9DB4B1" w14:textId="77777777" w:rsidR="00AB258E" w:rsidRDefault="00AB258E"/>
          <w:p w14:paraId="341CED56" w14:textId="77777777" w:rsidR="00AB258E" w:rsidRDefault="00AB258E"/>
          <w:p w14:paraId="5EEFEC3F" w14:textId="77777777" w:rsidR="00AB258E" w:rsidRDefault="00AB258E"/>
          <w:p w14:paraId="740EB0DD" w14:textId="77777777" w:rsidR="00497DD8" w:rsidRDefault="00497DD8"/>
          <w:p w14:paraId="01B3B7CD" w14:textId="77777777" w:rsidR="00AB258E" w:rsidRDefault="00AB258E"/>
        </w:tc>
        <w:tc>
          <w:tcPr>
            <w:tcW w:w="1985" w:type="dxa"/>
          </w:tcPr>
          <w:p w14:paraId="6567451A" w14:textId="77777777" w:rsidR="00E7429B" w:rsidRDefault="00497DD8">
            <w:r>
              <w:t>26.</w:t>
            </w:r>
          </w:p>
          <w:p w14:paraId="47B20278" w14:textId="2AAEA4BA" w:rsidR="00066F46" w:rsidRDefault="00A157AC" w:rsidP="00866D58">
            <w:pPr>
              <w:jc w:val="center"/>
            </w:pPr>
            <w:r>
              <w:t xml:space="preserve">Tur i </w:t>
            </w:r>
            <w:proofErr w:type="spellStart"/>
            <w:r>
              <w:t>nærmijøet</w:t>
            </w:r>
            <w:proofErr w:type="spellEnd"/>
            <w:r w:rsidR="009B0166">
              <w:rPr>
                <w:noProof/>
              </w:rPr>
              <w:drawing>
                <wp:inline distT="0" distB="0" distL="0" distR="0" wp14:anchorId="1B8A942C" wp14:editId="5FAA7DF2">
                  <wp:extent cx="688975" cy="780415"/>
                  <wp:effectExtent l="0" t="0" r="0" b="635"/>
                  <wp:docPr id="1297972747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9EDE68" w14:textId="184159A3" w:rsidR="00066F46" w:rsidRDefault="00066F46"/>
        </w:tc>
        <w:tc>
          <w:tcPr>
            <w:tcW w:w="2126" w:type="dxa"/>
          </w:tcPr>
          <w:p w14:paraId="58D81201" w14:textId="12DE7A82" w:rsidR="00E7429B" w:rsidRDefault="00497DD8">
            <w:r>
              <w:t>27.</w:t>
            </w:r>
          </w:p>
          <w:p w14:paraId="77C718B1" w14:textId="1B16B047" w:rsidR="00A157AC" w:rsidRDefault="00A157AC" w:rsidP="00866D58">
            <w:pPr>
              <w:jc w:val="center"/>
            </w:pPr>
            <w:r>
              <w:t>Sangstund</w:t>
            </w:r>
            <w:r w:rsidR="009B0166">
              <w:rPr>
                <w:noProof/>
              </w:rPr>
              <w:drawing>
                <wp:inline distT="0" distB="0" distL="0" distR="0" wp14:anchorId="50C06AEF" wp14:editId="6C8A922D">
                  <wp:extent cx="713105" cy="664210"/>
                  <wp:effectExtent l="0" t="0" r="0" b="2540"/>
                  <wp:docPr id="930585932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2C0B3823" w14:textId="22202D08" w:rsidR="00E7429B" w:rsidRDefault="00497DD8">
            <w:r>
              <w:t>28.</w:t>
            </w:r>
          </w:p>
        </w:tc>
        <w:tc>
          <w:tcPr>
            <w:tcW w:w="2126" w:type="dxa"/>
          </w:tcPr>
          <w:p w14:paraId="10F48C03" w14:textId="77777777" w:rsidR="00E7429B" w:rsidRDefault="00497DD8">
            <w:r>
              <w:t>29.</w:t>
            </w:r>
          </w:p>
          <w:p w14:paraId="457557AD" w14:textId="2686C5CB" w:rsidR="00A157AC" w:rsidRDefault="00A157AC" w:rsidP="00866D58">
            <w:pPr>
              <w:jc w:val="center"/>
            </w:pPr>
            <w:r>
              <w:t>Formingsaktivitet</w:t>
            </w:r>
            <w:r w:rsidR="009B0166">
              <w:rPr>
                <w:noProof/>
              </w:rPr>
              <w:drawing>
                <wp:inline distT="0" distB="0" distL="0" distR="0" wp14:anchorId="6C0D0A75" wp14:editId="763691DD">
                  <wp:extent cx="713105" cy="536575"/>
                  <wp:effectExtent l="0" t="0" r="0" b="0"/>
                  <wp:docPr id="118979976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6E7785" w14:textId="77777777" w:rsidR="009B0166" w:rsidRDefault="009B0166"/>
    <w:p w14:paraId="5A2A8FFB" w14:textId="3506420C" w:rsidR="00497DD8" w:rsidRDefault="0000490B">
      <w:r>
        <w:t xml:space="preserve">Vi gleder oss til å ta fatt på et nytt barnehageår. </w:t>
      </w:r>
      <w:r w:rsidR="009B0166">
        <w:t xml:space="preserve">Vi har i år 4 nye barn på Lillebjørn og 1 på Storebjørn. </w:t>
      </w:r>
      <w:r>
        <w:t>Velkommen til Tobias</w:t>
      </w:r>
      <w:r w:rsidR="009B0166">
        <w:t xml:space="preserve">, </w:t>
      </w:r>
      <w:r>
        <w:t>Liva Sofie</w:t>
      </w:r>
      <w:r w:rsidR="009B0166">
        <w:t xml:space="preserve">, Adele, og Signe </w:t>
      </w:r>
      <w:r>
        <w:t>på Lillebjørn, og Jomar på Storebjørn</w:t>
      </w:r>
      <w:r w:rsidR="00786E88">
        <w:t xml:space="preserve">.  </w:t>
      </w:r>
    </w:p>
    <w:p w14:paraId="56258EE6" w14:textId="1BF20015" w:rsidR="00754DDC" w:rsidRDefault="00754DDC" w:rsidP="00754DDC">
      <w:r>
        <w:t xml:space="preserve">Månedsplanen for august har ikke mange dager med faste aktiviteter. </w:t>
      </w:r>
      <w:r>
        <w:t xml:space="preserve">I starten handler det om å skape trygge rammer for barna. Å bli kjent med barnehagen, gruppa, finne plassen sin, oppleve mestring og glede. Vi bruker mye av tiden til å komme inn i rutiner </w:t>
      </w:r>
      <w:r>
        <w:lastRenderedPageBreak/>
        <w:t xml:space="preserve">og bli kjent med hverandre. </w:t>
      </w:r>
      <w:r>
        <w:t>Vi prøver å fange de små øyeblikkene og stundene i hverdagen der vi kan være spontane til samlinger, turer, sangstunder og andre aktiviteter.</w:t>
      </w:r>
    </w:p>
    <w:p w14:paraId="78784D32" w14:textId="6DBC2005" w:rsidR="00066F46" w:rsidRDefault="009B0166">
      <w:r>
        <w:t>Barna på Lillebjørn har en del individuelle behov i forhold til mat, soving osv. Dette tar vi hensyn til og tilpasser så langt det lar seg gjøre.</w:t>
      </w:r>
      <w:r w:rsidR="00754DDC">
        <w:t xml:space="preserve"> </w:t>
      </w:r>
      <w:r w:rsidR="00306D28">
        <w:t xml:space="preserve"> </w:t>
      </w:r>
    </w:p>
    <w:p w14:paraId="1701A322" w14:textId="4D144A65" w:rsidR="00754DDC" w:rsidRDefault="00754DDC">
      <w:r>
        <w:t xml:space="preserve">Dagsrytme: </w:t>
      </w:r>
    </w:p>
    <w:p w14:paraId="54857393" w14:textId="05A15A9B" w:rsidR="00754DDC" w:rsidRDefault="00754DDC" w:rsidP="00754DDC">
      <w:pPr>
        <w:pStyle w:val="Listeavsnitt"/>
        <w:numPr>
          <w:ilvl w:val="0"/>
          <w:numId w:val="1"/>
        </w:numPr>
      </w:pPr>
      <w:r>
        <w:t>0630-0830 Frokost</w:t>
      </w:r>
    </w:p>
    <w:p w14:paraId="7E7928D3" w14:textId="20FCA607" w:rsidR="00754DDC" w:rsidRDefault="00754DDC" w:rsidP="00754DDC">
      <w:pPr>
        <w:pStyle w:val="Listeavsnitt"/>
        <w:numPr>
          <w:ilvl w:val="0"/>
          <w:numId w:val="1"/>
        </w:numPr>
      </w:pPr>
      <w:r>
        <w:t>0900 utetid</w:t>
      </w:r>
    </w:p>
    <w:p w14:paraId="43A902C3" w14:textId="7564122B" w:rsidR="00754DDC" w:rsidRDefault="00754DDC" w:rsidP="00754DDC">
      <w:pPr>
        <w:pStyle w:val="Listeavsnitt"/>
        <w:numPr>
          <w:ilvl w:val="0"/>
          <w:numId w:val="1"/>
        </w:numPr>
      </w:pPr>
      <w:proofErr w:type="spellStart"/>
      <w:r>
        <w:t>Ca</w:t>
      </w:r>
      <w:proofErr w:type="spellEnd"/>
      <w:r>
        <w:t xml:space="preserve"> 1045 samlingsstund</w:t>
      </w:r>
    </w:p>
    <w:p w14:paraId="4FFE1277" w14:textId="64A60619" w:rsidR="00754DDC" w:rsidRDefault="00754DDC" w:rsidP="00754DDC">
      <w:pPr>
        <w:pStyle w:val="Listeavsnitt"/>
        <w:numPr>
          <w:ilvl w:val="0"/>
          <w:numId w:val="1"/>
        </w:numPr>
      </w:pPr>
      <w:r>
        <w:t>1100 lunsj</w:t>
      </w:r>
    </w:p>
    <w:p w14:paraId="7AC68F70" w14:textId="40117EA6" w:rsidR="00754DDC" w:rsidRDefault="00754DDC" w:rsidP="00754DDC">
      <w:pPr>
        <w:pStyle w:val="Listeavsnitt"/>
        <w:numPr>
          <w:ilvl w:val="0"/>
          <w:numId w:val="1"/>
        </w:numPr>
      </w:pPr>
      <w:r>
        <w:t>Stell og soving</w:t>
      </w:r>
    </w:p>
    <w:p w14:paraId="4CCE49F9" w14:textId="328F30A2" w:rsidR="00754DDC" w:rsidRDefault="00754DDC" w:rsidP="00754DDC">
      <w:pPr>
        <w:pStyle w:val="Listeavsnitt"/>
        <w:numPr>
          <w:ilvl w:val="0"/>
          <w:numId w:val="1"/>
        </w:numPr>
      </w:pPr>
      <w:r>
        <w:t>1400 ettermiddagsmat</w:t>
      </w:r>
    </w:p>
    <w:p w14:paraId="2EE27A48" w14:textId="363A181F" w:rsidR="00754DDC" w:rsidRDefault="00754DDC" w:rsidP="00754DDC">
      <w:pPr>
        <w:pStyle w:val="Listeavsnitt"/>
        <w:numPr>
          <w:ilvl w:val="0"/>
          <w:numId w:val="1"/>
        </w:numPr>
      </w:pPr>
      <w:r>
        <w:t>1645 Barnehagen stenger</w:t>
      </w:r>
    </w:p>
    <w:p w14:paraId="64F89C1D" w14:textId="77777777" w:rsidR="00754DDC" w:rsidRDefault="00754DDC" w:rsidP="00754DDC"/>
    <w:p w14:paraId="61919649" w14:textId="77777777" w:rsidR="00497DD8" w:rsidRDefault="00497DD8"/>
    <w:sectPr w:rsidR="00497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5113"/>
    <w:multiLevelType w:val="hybridMultilevel"/>
    <w:tmpl w:val="D46CC1E6"/>
    <w:lvl w:ilvl="0" w:tplc="4510D14C">
      <w:start w:val="2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9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9B"/>
    <w:rsid w:val="0000490B"/>
    <w:rsid w:val="00066F46"/>
    <w:rsid w:val="00306D28"/>
    <w:rsid w:val="00497DD8"/>
    <w:rsid w:val="00754DDC"/>
    <w:rsid w:val="00786E88"/>
    <w:rsid w:val="00866D58"/>
    <w:rsid w:val="008A6472"/>
    <w:rsid w:val="009B0166"/>
    <w:rsid w:val="00A157AC"/>
    <w:rsid w:val="00AB258E"/>
    <w:rsid w:val="00B16A3F"/>
    <w:rsid w:val="00E7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A0BE6D1"/>
  <w15:chartTrackingRefBased/>
  <w15:docId w15:val="{4D94114C-A039-40D8-A449-8FF3F65E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4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4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4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4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4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4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4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4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4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74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74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742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742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742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742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742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7429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74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74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74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74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74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7429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7429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7429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74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7429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7429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7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Åse Holmli</dc:creator>
  <cp:keywords/>
  <dc:description/>
  <cp:lastModifiedBy>Gry Åse Holmli</cp:lastModifiedBy>
  <cp:revision>1</cp:revision>
  <dcterms:created xsi:type="dcterms:W3CDTF">2025-08-04T05:59:00Z</dcterms:created>
  <dcterms:modified xsi:type="dcterms:W3CDTF">2025-08-04T13:39:00Z</dcterms:modified>
</cp:coreProperties>
</file>